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45" w:rsidRPr="006573D8" w:rsidRDefault="000A19AE" w:rsidP="00821345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r w:rsidRPr="006573D8">
        <w:rPr>
          <w:rFonts w:asciiTheme="majorEastAsia" w:eastAsiaTheme="majorEastAsia" w:hAnsiTheme="majorEastAsia" w:hint="eastAsia"/>
          <w:b/>
          <w:sz w:val="36"/>
          <w:szCs w:val="36"/>
        </w:rPr>
        <w:t>本科教学工作审核评估</w:t>
      </w:r>
      <w:r w:rsidR="00821345" w:rsidRPr="006573D8">
        <w:rPr>
          <w:rFonts w:asciiTheme="majorEastAsia" w:eastAsiaTheme="majorEastAsia" w:hAnsiTheme="majorEastAsia" w:hint="eastAsia"/>
          <w:b/>
          <w:sz w:val="36"/>
          <w:szCs w:val="36"/>
        </w:rPr>
        <w:t>教师队伍</w:t>
      </w:r>
      <w:r w:rsidRPr="006573D8">
        <w:rPr>
          <w:rFonts w:asciiTheme="majorEastAsia" w:eastAsiaTheme="majorEastAsia" w:hAnsiTheme="majorEastAsia" w:hint="eastAsia"/>
          <w:b/>
          <w:sz w:val="36"/>
          <w:szCs w:val="36"/>
        </w:rPr>
        <w:t>分项</w:t>
      </w:r>
      <w:r w:rsidR="00821345" w:rsidRPr="006573D8">
        <w:rPr>
          <w:rFonts w:asciiTheme="majorEastAsia" w:eastAsiaTheme="majorEastAsia" w:hAnsiTheme="majorEastAsia" w:hint="eastAsia"/>
          <w:b/>
          <w:sz w:val="36"/>
          <w:szCs w:val="36"/>
        </w:rPr>
        <w:t>整改</w:t>
      </w:r>
      <w:r w:rsidRPr="006573D8">
        <w:rPr>
          <w:rFonts w:asciiTheme="majorEastAsia" w:eastAsiaTheme="majorEastAsia" w:hAnsiTheme="majorEastAsia" w:hint="eastAsia"/>
          <w:b/>
          <w:sz w:val="36"/>
          <w:szCs w:val="36"/>
        </w:rPr>
        <w:t>总结</w:t>
      </w:r>
      <w:r w:rsidR="00821345" w:rsidRPr="006573D8">
        <w:rPr>
          <w:rFonts w:asciiTheme="majorEastAsia" w:eastAsiaTheme="majorEastAsia" w:hAnsiTheme="majorEastAsia" w:hint="eastAsia"/>
          <w:b/>
          <w:sz w:val="36"/>
          <w:szCs w:val="36"/>
        </w:rPr>
        <w:t>报告</w:t>
      </w:r>
    </w:p>
    <w:bookmarkEnd w:id="0"/>
    <w:p w:rsidR="00821345" w:rsidRPr="00F37E22" w:rsidRDefault="00821345" w:rsidP="00821345">
      <w:pPr>
        <w:spacing w:beforeLines="50" w:before="156"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根据《</w:t>
      </w:r>
      <w:r w:rsidRPr="00821345">
        <w:rPr>
          <w:rFonts w:ascii="仿宋_GB2312" w:eastAsia="仿宋_GB2312" w:hint="eastAsia"/>
          <w:sz w:val="30"/>
          <w:szCs w:val="30"/>
        </w:rPr>
        <w:t>关于进行本科教学工作审核评估整改总结的通知</w:t>
      </w:r>
      <w:r>
        <w:rPr>
          <w:rFonts w:ascii="仿宋_GB2312" w:eastAsia="仿宋_GB2312" w:hint="eastAsia"/>
          <w:sz w:val="30"/>
          <w:szCs w:val="30"/>
        </w:rPr>
        <w:t>》，对照</w:t>
      </w:r>
      <w:r w:rsidRPr="00821345">
        <w:rPr>
          <w:rFonts w:ascii="仿宋_GB2312" w:eastAsia="仿宋_GB2312" w:hint="eastAsia"/>
          <w:sz w:val="30"/>
          <w:szCs w:val="30"/>
        </w:rPr>
        <w:t>本科教学工作审核评估</w:t>
      </w:r>
      <w:proofErr w:type="gramStart"/>
      <w:r w:rsidRPr="00821345">
        <w:rPr>
          <w:rFonts w:ascii="仿宋_GB2312" w:eastAsia="仿宋_GB2312" w:hint="eastAsia"/>
          <w:sz w:val="30"/>
          <w:szCs w:val="30"/>
        </w:rPr>
        <w:t>整改台</w:t>
      </w:r>
      <w:proofErr w:type="gramEnd"/>
      <w:r w:rsidRPr="00821345">
        <w:rPr>
          <w:rFonts w:ascii="仿宋_GB2312" w:eastAsia="仿宋_GB2312" w:hint="eastAsia"/>
          <w:sz w:val="30"/>
          <w:szCs w:val="30"/>
        </w:rPr>
        <w:t>账</w:t>
      </w:r>
      <w:r>
        <w:rPr>
          <w:rFonts w:ascii="仿宋_GB2312" w:eastAsia="仿宋_GB2312" w:hint="eastAsia"/>
          <w:sz w:val="30"/>
          <w:szCs w:val="30"/>
        </w:rPr>
        <w:t>，现将教师队伍整改报告如下：</w:t>
      </w:r>
    </w:p>
    <w:p w:rsidR="0020046D" w:rsidRPr="000C14C4" w:rsidRDefault="0020046D" w:rsidP="000C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98" w:firstLine="594"/>
        <w:jc w:val="left"/>
        <w:rPr>
          <w:rFonts w:ascii="黑体" w:eastAsia="黑体" w:hAnsi="黑体"/>
          <w:sz w:val="30"/>
          <w:szCs w:val="30"/>
        </w:rPr>
      </w:pPr>
      <w:r w:rsidRPr="000C14C4">
        <w:rPr>
          <w:rFonts w:ascii="黑体" w:eastAsia="黑体" w:hAnsi="黑体" w:hint="eastAsia"/>
          <w:sz w:val="30"/>
          <w:szCs w:val="30"/>
        </w:rPr>
        <w:t>一、取得的主要成效</w:t>
      </w:r>
    </w:p>
    <w:p w:rsidR="0020046D" w:rsidRDefault="0020046D" w:rsidP="002004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98" w:firstLine="634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1、制度建设取得实效</w:t>
      </w:r>
      <w:r w:rsidRPr="001D3068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初步</w:t>
      </w:r>
      <w:r w:rsidRPr="001D3068">
        <w:rPr>
          <w:rFonts w:ascii="仿宋" w:eastAsia="仿宋" w:hAnsi="仿宋" w:hint="eastAsia"/>
          <w:sz w:val="32"/>
          <w:szCs w:val="32"/>
        </w:rPr>
        <w:t>拟制</w:t>
      </w:r>
      <w:r>
        <w:rPr>
          <w:rFonts w:ascii="仿宋" w:eastAsia="仿宋" w:hAnsi="仿宋" w:hint="eastAsia"/>
          <w:sz w:val="32"/>
          <w:szCs w:val="32"/>
        </w:rPr>
        <w:t>了</w:t>
      </w:r>
      <w:r w:rsidRPr="001D3068">
        <w:rPr>
          <w:rFonts w:ascii="仿宋" w:eastAsia="仿宋" w:hAnsi="仿宋" w:hint="eastAsia"/>
          <w:sz w:val="32"/>
          <w:szCs w:val="32"/>
        </w:rPr>
        <w:t>《广东海洋大学青年教师赴企业挂职锻炼提升专业实践能力管理办法》、《广东海洋大学教师职业道德考核办法》，出台</w:t>
      </w:r>
      <w:r>
        <w:rPr>
          <w:rFonts w:ascii="仿宋" w:eastAsia="仿宋" w:hAnsi="仿宋" w:hint="eastAsia"/>
          <w:sz w:val="32"/>
          <w:szCs w:val="32"/>
        </w:rPr>
        <w:t>了</w:t>
      </w:r>
      <w:r w:rsidRPr="001D3068">
        <w:rPr>
          <w:rFonts w:ascii="仿宋" w:eastAsia="仿宋" w:hAnsi="仿宋" w:hint="eastAsia"/>
          <w:sz w:val="32"/>
          <w:szCs w:val="32"/>
        </w:rPr>
        <w:t>《广东海洋大学教学、科研、实验、图书资料等系列职称评审标准（试行）》等6个职称评审制度文件等，夯实人才队伍建设制度基础。</w:t>
      </w:r>
    </w:p>
    <w:p w:rsidR="00053C3A" w:rsidRDefault="0020046D" w:rsidP="00053C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98" w:firstLine="594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2、</w:t>
      </w:r>
      <w:r w:rsidR="00220C02">
        <w:rPr>
          <w:rFonts w:ascii="仿宋_GB2312" w:eastAsia="仿宋_GB2312" w:cs="宋体" w:hint="eastAsia"/>
          <w:kern w:val="0"/>
          <w:sz w:val="30"/>
          <w:szCs w:val="30"/>
        </w:rPr>
        <w:t>人才引进工作再次取得突破</w:t>
      </w:r>
      <w:r w:rsidR="00821345">
        <w:rPr>
          <w:rFonts w:ascii="仿宋_GB2312" w:eastAsia="仿宋_GB2312" w:cs="宋体" w:hint="eastAsia"/>
          <w:kern w:val="0"/>
          <w:sz w:val="30"/>
          <w:szCs w:val="30"/>
        </w:rPr>
        <w:t>。</w:t>
      </w:r>
      <w:r w:rsidR="00220C02">
        <w:rPr>
          <w:rFonts w:ascii="仿宋_GB2312" w:eastAsia="仿宋_GB2312" w:hint="eastAsia"/>
          <w:sz w:val="30"/>
          <w:szCs w:val="30"/>
        </w:rPr>
        <w:t>针对审核评估查找出来教师数量不够</w:t>
      </w:r>
      <w:r w:rsidR="00053C3A">
        <w:rPr>
          <w:rFonts w:ascii="仿宋_GB2312" w:eastAsia="仿宋_GB2312" w:hint="eastAsia"/>
          <w:sz w:val="30"/>
          <w:szCs w:val="30"/>
        </w:rPr>
        <w:t>、生</w:t>
      </w:r>
      <w:proofErr w:type="gramStart"/>
      <w:r w:rsidR="00053C3A">
        <w:rPr>
          <w:rFonts w:ascii="仿宋_GB2312" w:eastAsia="仿宋_GB2312" w:hint="eastAsia"/>
          <w:sz w:val="30"/>
          <w:szCs w:val="30"/>
        </w:rPr>
        <w:t>师比较</w:t>
      </w:r>
      <w:proofErr w:type="gramEnd"/>
      <w:r w:rsidR="00053C3A">
        <w:rPr>
          <w:rFonts w:ascii="仿宋_GB2312" w:eastAsia="仿宋_GB2312" w:hint="eastAsia"/>
          <w:sz w:val="30"/>
          <w:szCs w:val="30"/>
        </w:rPr>
        <w:t>高、</w:t>
      </w:r>
      <w:r w:rsidR="00220C02">
        <w:rPr>
          <w:rFonts w:ascii="仿宋_GB2312" w:eastAsia="仿宋_GB2312" w:hint="eastAsia"/>
          <w:sz w:val="30"/>
          <w:szCs w:val="30"/>
        </w:rPr>
        <w:t>高层次人才缺乏的问题，进一步加强人才引进工作</w:t>
      </w:r>
      <w:r w:rsidR="00A47ECE">
        <w:rPr>
          <w:rFonts w:ascii="仿宋_GB2312" w:eastAsia="仿宋_GB2312" w:hint="eastAsia"/>
          <w:sz w:val="30"/>
          <w:szCs w:val="30"/>
        </w:rPr>
        <w:t>，</w:t>
      </w:r>
      <w:r w:rsidR="00A47ECE" w:rsidRPr="00A47ECE">
        <w:rPr>
          <w:rFonts w:ascii="仿宋_GB2312" w:eastAsia="仿宋_GB2312" w:hint="eastAsia"/>
          <w:sz w:val="30"/>
          <w:szCs w:val="30"/>
        </w:rPr>
        <w:t>在2017年引进高层次人才待遇提高50%的基础上2018年进一步提高涉海学科待遇50%。</w:t>
      </w:r>
      <w:r w:rsidR="00220C02">
        <w:rPr>
          <w:rFonts w:ascii="仿宋_GB2312" w:eastAsia="仿宋_GB2312" w:hint="eastAsia"/>
          <w:sz w:val="30"/>
          <w:szCs w:val="30"/>
        </w:rPr>
        <w:t>全年</w:t>
      </w:r>
      <w:r w:rsidR="00220C02" w:rsidRPr="00220C02">
        <w:rPr>
          <w:rFonts w:ascii="仿宋_GB2312" w:eastAsia="仿宋_GB2312" w:hint="eastAsia"/>
          <w:sz w:val="30"/>
          <w:szCs w:val="30"/>
        </w:rPr>
        <w:t>共引进</w:t>
      </w:r>
      <w:r w:rsidR="00220C02">
        <w:rPr>
          <w:rFonts w:ascii="仿宋_GB2312" w:eastAsia="仿宋_GB2312" w:hint="eastAsia"/>
          <w:sz w:val="30"/>
          <w:szCs w:val="30"/>
        </w:rPr>
        <w:t>教职工</w:t>
      </w:r>
      <w:r w:rsidR="00220C02" w:rsidRPr="00220C02">
        <w:rPr>
          <w:rFonts w:ascii="仿宋_GB2312" w:eastAsia="仿宋_GB2312" w:hint="eastAsia"/>
          <w:sz w:val="30"/>
          <w:szCs w:val="30"/>
        </w:rPr>
        <w:t>131人，</w:t>
      </w:r>
      <w:r w:rsidR="00053C3A">
        <w:rPr>
          <w:rFonts w:ascii="仿宋_GB2312" w:eastAsia="仿宋_GB2312" w:hint="eastAsia"/>
          <w:sz w:val="30"/>
          <w:szCs w:val="30"/>
        </w:rPr>
        <w:t>其中教师118人，</w:t>
      </w:r>
      <w:r w:rsidR="00220C02" w:rsidRPr="00220C02">
        <w:rPr>
          <w:rFonts w:ascii="仿宋_GB2312" w:eastAsia="仿宋_GB2312" w:hint="eastAsia"/>
          <w:sz w:val="30"/>
          <w:szCs w:val="30"/>
        </w:rPr>
        <w:t>正高2人、博士67人、副高14人。</w:t>
      </w:r>
      <w:r w:rsidR="00053C3A">
        <w:rPr>
          <w:rFonts w:ascii="仿宋_GB2312" w:eastAsia="仿宋_GB2312" w:hint="eastAsia"/>
          <w:sz w:val="30"/>
          <w:szCs w:val="30"/>
        </w:rPr>
        <w:t>引进英国帝国理工学院相建生、方芳欣等高层次</w:t>
      </w:r>
      <w:r w:rsidR="00053C3A" w:rsidRPr="000013EC">
        <w:rPr>
          <w:rFonts w:ascii="仿宋_GB2312" w:eastAsia="仿宋_GB2312" w:hint="eastAsia"/>
          <w:sz w:val="30"/>
          <w:szCs w:val="30"/>
        </w:rPr>
        <w:t>人才11人，其中新增共享院士1人</w:t>
      </w:r>
      <w:r w:rsidR="00053C3A">
        <w:rPr>
          <w:rFonts w:ascii="仿宋_GB2312" w:eastAsia="仿宋_GB2312" w:hint="eastAsia"/>
          <w:sz w:val="30"/>
          <w:szCs w:val="30"/>
        </w:rPr>
        <w:t>，学校</w:t>
      </w:r>
      <w:r w:rsidR="00053C3A" w:rsidRPr="000013EC">
        <w:rPr>
          <w:rFonts w:ascii="仿宋_GB2312" w:eastAsia="仿宋_GB2312" w:hint="eastAsia"/>
          <w:sz w:val="30"/>
          <w:szCs w:val="30"/>
        </w:rPr>
        <w:t>领军学者1人、杰出青年</w:t>
      </w:r>
      <w:r w:rsidR="00053C3A">
        <w:rPr>
          <w:rFonts w:ascii="仿宋_GB2312" w:eastAsia="仿宋_GB2312" w:hint="eastAsia"/>
          <w:sz w:val="30"/>
          <w:szCs w:val="30"/>
        </w:rPr>
        <w:t>学者</w:t>
      </w:r>
      <w:r w:rsidR="00053C3A" w:rsidRPr="000013EC">
        <w:rPr>
          <w:rFonts w:ascii="仿宋_GB2312" w:eastAsia="仿宋_GB2312" w:hint="eastAsia"/>
          <w:sz w:val="30"/>
          <w:szCs w:val="30"/>
        </w:rPr>
        <w:t>2人</w:t>
      </w:r>
      <w:r w:rsidR="00053C3A">
        <w:rPr>
          <w:rFonts w:ascii="仿宋_GB2312" w:eastAsia="仿宋_GB2312" w:hint="eastAsia"/>
          <w:sz w:val="30"/>
          <w:szCs w:val="30"/>
        </w:rPr>
        <w:t>、</w:t>
      </w:r>
      <w:r w:rsidR="00053C3A" w:rsidRPr="000013EC">
        <w:rPr>
          <w:rFonts w:ascii="仿宋_GB2312" w:eastAsia="仿宋_GB2312" w:hint="eastAsia"/>
          <w:sz w:val="30"/>
          <w:szCs w:val="30"/>
        </w:rPr>
        <w:t>讲座教授2人，学科带头人2</w:t>
      </w:r>
      <w:r w:rsidR="00053C3A">
        <w:rPr>
          <w:rFonts w:ascii="仿宋_GB2312" w:eastAsia="仿宋_GB2312" w:hint="eastAsia"/>
          <w:sz w:val="30"/>
          <w:szCs w:val="30"/>
        </w:rPr>
        <w:t>人，</w:t>
      </w:r>
      <w:r w:rsidR="00053C3A" w:rsidRPr="000013EC">
        <w:rPr>
          <w:rFonts w:ascii="仿宋_GB2312" w:eastAsia="仿宋_GB2312" w:hint="eastAsia"/>
          <w:sz w:val="30"/>
          <w:szCs w:val="30"/>
        </w:rPr>
        <w:t>教授6人</w:t>
      </w:r>
      <w:r w:rsidR="00053C3A">
        <w:rPr>
          <w:rFonts w:ascii="仿宋_GB2312" w:eastAsia="仿宋_GB2312" w:hint="eastAsia"/>
          <w:sz w:val="30"/>
          <w:szCs w:val="30"/>
        </w:rPr>
        <w:t>；国境外学历</w:t>
      </w:r>
      <w:r w:rsidR="00053C3A" w:rsidRPr="00053C3A">
        <w:rPr>
          <w:rFonts w:ascii="仿宋_GB2312" w:eastAsia="仿宋_GB2312" w:hint="eastAsia"/>
          <w:sz w:val="30"/>
          <w:szCs w:val="30"/>
        </w:rPr>
        <w:t>学位教师17人</w:t>
      </w:r>
      <w:r w:rsidR="00053C3A">
        <w:rPr>
          <w:rFonts w:ascii="仿宋_GB2312" w:eastAsia="仿宋_GB2312" w:hint="eastAsia"/>
          <w:sz w:val="30"/>
          <w:szCs w:val="30"/>
        </w:rPr>
        <w:t>。教师总量达到1386人，相对审核评估时净增量48人</w:t>
      </w:r>
      <w:r w:rsidR="00156A4B">
        <w:rPr>
          <w:rFonts w:ascii="仿宋_GB2312" w:eastAsia="仿宋_GB2312" w:hint="eastAsia"/>
          <w:sz w:val="30"/>
          <w:szCs w:val="30"/>
        </w:rPr>
        <w:t>，</w:t>
      </w:r>
      <w:r w:rsidR="00053C3A">
        <w:rPr>
          <w:rFonts w:ascii="仿宋_GB2312" w:eastAsia="仿宋_GB2312" w:hint="eastAsia"/>
          <w:sz w:val="30"/>
          <w:szCs w:val="30"/>
        </w:rPr>
        <w:t>生师比下降0.2</w:t>
      </w:r>
      <w:r w:rsidR="00A47ECE">
        <w:rPr>
          <w:rFonts w:ascii="仿宋_GB2312" w:eastAsia="仿宋_GB2312" w:hint="eastAsia"/>
          <w:sz w:val="30"/>
          <w:szCs w:val="30"/>
        </w:rPr>
        <w:t>；教师中博士数量由</w:t>
      </w:r>
      <w:r w:rsidR="006B57AD">
        <w:rPr>
          <w:rFonts w:ascii="仿宋_GB2312" w:eastAsia="仿宋_GB2312" w:hint="eastAsia"/>
          <w:sz w:val="30"/>
          <w:szCs w:val="30"/>
        </w:rPr>
        <w:t>401人提高到</w:t>
      </w:r>
      <w:r w:rsidR="005B72D9">
        <w:rPr>
          <w:rFonts w:ascii="仿宋_GB2312" w:eastAsia="仿宋_GB2312" w:hint="eastAsia"/>
          <w:sz w:val="30"/>
          <w:szCs w:val="30"/>
        </w:rPr>
        <w:t>480人</w:t>
      </w:r>
      <w:r w:rsidR="006B57AD">
        <w:rPr>
          <w:rFonts w:ascii="仿宋_GB2312" w:eastAsia="仿宋_GB2312" w:hint="eastAsia"/>
          <w:sz w:val="30"/>
          <w:szCs w:val="30"/>
        </w:rPr>
        <w:t>，</w:t>
      </w:r>
      <w:r w:rsidR="005B72D9">
        <w:rPr>
          <w:rFonts w:ascii="仿宋_GB2312" w:eastAsia="仿宋_GB2312" w:hint="eastAsia"/>
          <w:sz w:val="30"/>
          <w:szCs w:val="30"/>
        </w:rPr>
        <w:t>比例由29.97%提高到34.63%</w:t>
      </w:r>
      <w:r w:rsidR="006B57AD">
        <w:rPr>
          <w:rFonts w:ascii="仿宋_GB2312" w:eastAsia="仿宋_GB2312" w:hint="eastAsia"/>
          <w:sz w:val="30"/>
          <w:szCs w:val="30"/>
        </w:rPr>
        <w:t>。</w:t>
      </w:r>
    </w:p>
    <w:p w:rsidR="00156A4B" w:rsidRDefault="00220C02" w:rsidP="00220C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98" w:firstLine="594"/>
        <w:jc w:val="left"/>
        <w:rPr>
          <w:rFonts w:ascii="仿宋_GB2312" w:eastAsia="仿宋_GB2312"/>
          <w:sz w:val="30"/>
          <w:szCs w:val="30"/>
        </w:rPr>
      </w:pPr>
      <w:r w:rsidRPr="00220C02">
        <w:rPr>
          <w:rFonts w:ascii="仿宋_GB2312" w:eastAsia="仿宋_GB2312" w:hint="eastAsia"/>
          <w:sz w:val="30"/>
          <w:szCs w:val="30"/>
        </w:rPr>
        <w:t>针对专任教师数量低于8人的14个人才紧缺专业，适当降低引进条件。</w:t>
      </w:r>
      <w:r w:rsidR="00A47ECE">
        <w:rPr>
          <w:rFonts w:ascii="仿宋_GB2312" w:eastAsia="仿宋_GB2312" w:hint="eastAsia"/>
          <w:sz w:val="30"/>
          <w:szCs w:val="30"/>
        </w:rPr>
        <w:t>在教师最紧缺的管理专业方面，</w:t>
      </w:r>
      <w:r w:rsidR="00A47ECE" w:rsidRPr="00A47ECE">
        <w:rPr>
          <w:rFonts w:ascii="仿宋_GB2312" w:eastAsia="仿宋_GB2312" w:hint="eastAsia"/>
          <w:sz w:val="30"/>
          <w:szCs w:val="30"/>
        </w:rPr>
        <w:t>引进行政管理</w:t>
      </w:r>
      <w:r w:rsidR="00A47ECE">
        <w:rPr>
          <w:rFonts w:ascii="仿宋_GB2312" w:eastAsia="仿宋_GB2312" w:hint="eastAsia"/>
          <w:sz w:val="30"/>
          <w:szCs w:val="30"/>
        </w:rPr>
        <w:t>专业</w:t>
      </w:r>
      <w:r w:rsidR="00A47ECE">
        <w:rPr>
          <w:rFonts w:ascii="仿宋_GB2312" w:eastAsia="仿宋_GB2312" w:hint="eastAsia"/>
          <w:sz w:val="30"/>
          <w:szCs w:val="30"/>
        </w:rPr>
        <w:lastRenderedPageBreak/>
        <w:t>教师</w:t>
      </w:r>
      <w:r w:rsidR="00A47ECE" w:rsidRPr="00A47ECE">
        <w:rPr>
          <w:rFonts w:ascii="仿宋_GB2312" w:eastAsia="仿宋_GB2312" w:hint="eastAsia"/>
          <w:sz w:val="30"/>
          <w:szCs w:val="30"/>
        </w:rPr>
        <w:t>2人、土地资源管理2人、财务管理1人、公共事业管理1人</w:t>
      </w:r>
      <w:r w:rsidR="00A47ECE">
        <w:rPr>
          <w:rFonts w:ascii="仿宋_GB2312" w:eastAsia="仿宋_GB2312" w:hint="eastAsia"/>
          <w:sz w:val="30"/>
          <w:szCs w:val="30"/>
        </w:rPr>
        <w:t>，一定程度上缓解了专业教师紧缺的问题。</w:t>
      </w:r>
    </w:p>
    <w:p w:rsidR="0020046D" w:rsidRDefault="0020046D" w:rsidP="0020046D">
      <w:pPr>
        <w:pStyle w:val="a6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3、人才队伍培育成效显著。</w:t>
      </w:r>
    </w:p>
    <w:p w:rsidR="0020046D" w:rsidRDefault="0020046D" w:rsidP="0020046D">
      <w:pPr>
        <w:pStyle w:val="a6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3D590D">
        <w:rPr>
          <w:rFonts w:ascii="仿宋" w:eastAsia="仿宋" w:hAnsi="仿宋" w:hint="eastAsia"/>
          <w:sz w:val="32"/>
          <w:szCs w:val="32"/>
        </w:rPr>
        <w:t>出台《广东海洋大学“南海学者计划”实施办法》。南海“南海学者”分为南海领军学者、南海杰出学者和南海青年学者分别提供每月1万、5千、3千元工作津贴，并资助南海青年学者科研经费30万元</w:t>
      </w:r>
      <w:r>
        <w:rPr>
          <w:rFonts w:ascii="仿宋" w:eastAsia="仿宋" w:hAnsi="仿宋" w:hint="eastAsia"/>
          <w:sz w:val="32"/>
          <w:szCs w:val="32"/>
        </w:rPr>
        <w:t>，年度</w:t>
      </w:r>
      <w:r w:rsidRPr="001D3068">
        <w:rPr>
          <w:rFonts w:ascii="仿宋" w:eastAsia="仿宋" w:hAnsi="仿宋" w:hint="eastAsia"/>
          <w:sz w:val="32"/>
          <w:szCs w:val="32"/>
        </w:rPr>
        <w:t>遴选南海学者17人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0046D" w:rsidRDefault="0020046D" w:rsidP="0020046D">
      <w:pPr>
        <w:pStyle w:val="a6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3D590D">
        <w:rPr>
          <w:rFonts w:ascii="仿宋" w:eastAsia="仿宋" w:hAnsi="仿宋" w:hint="eastAsia"/>
          <w:sz w:val="32"/>
          <w:szCs w:val="32"/>
        </w:rPr>
        <w:t>实施“高层次人才引进计划”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D590D">
        <w:rPr>
          <w:rFonts w:ascii="仿宋" w:eastAsia="仿宋" w:hAnsi="仿宋" w:hint="eastAsia"/>
          <w:sz w:val="32"/>
          <w:szCs w:val="32"/>
        </w:rPr>
        <w:t>“拔尖人才岗位引进计划”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D590D">
        <w:rPr>
          <w:rFonts w:ascii="仿宋" w:eastAsia="仿宋" w:hAnsi="仿宋" w:hint="eastAsia"/>
          <w:sz w:val="32"/>
          <w:szCs w:val="32"/>
        </w:rPr>
        <w:t>“公派出国（境）留学支持计划”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D590D">
        <w:rPr>
          <w:rFonts w:ascii="仿宋" w:eastAsia="仿宋" w:hAnsi="仿宋" w:hint="eastAsia"/>
          <w:sz w:val="32"/>
          <w:szCs w:val="32"/>
        </w:rPr>
        <w:t>“教师队伍学历提升计划”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D590D">
        <w:rPr>
          <w:rFonts w:ascii="仿宋" w:eastAsia="仿宋" w:hAnsi="仿宋" w:hint="eastAsia"/>
          <w:sz w:val="32"/>
          <w:szCs w:val="32"/>
        </w:rPr>
        <w:t>“教学科研团队建设计划”等人才计划，</w:t>
      </w:r>
      <w:r w:rsidRPr="001D3068">
        <w:rPr>
          <w:rFonts w:ascii="仿宋" w:eastAsia="仿宋" w:hAnsi="仿宋" w:hint="eastAsia"/>
          <w:sz w:val="32"/>
          <w:szCs w:val="32"/>
        </w:rPr>
        <w:t>年度引进拔尖人才岗位3人；学历学位提升计划29人</w:t>
      </w:r>
      <w:r>
        <w:rPr>
          <w:rFonts w:ascii="仿宋" w:eastAsia="仿宋" w:hAnsi="仿宋" w:hint="eastAsia"/>
          <w:sz w:val="32"/>
          <w:szCs w:val="32"/>
        </w:rPr>
        <w:t>，</w:t>
      </w:r>
      <w:r w:rsidRPr="00220C02">
        <w:rPr>
          <w:rFonts w:ascii="仿宋_GB2312" w:eastAsia="仿宋_GB2312" w:hint="eastAsia"/>
          <w:sz w:val="30"/>
          <w:szCs w:val="30"/>
        </w:rPr>
        <w:t>年度有8人获得博士学位，1人获得硕士学历学位</w:t>
      </w:r>
      <w:r w:rsidRPr="001D3068">
        <w:rPr>
          <w:rFonts w:ascii="仿宋" w:eastAsia="仿宋" w:hAnsi="仿宋" w:hint="eastAsia"/>
          <w:sz w:val="32"/>
          <w:szCs w:val="32"/>
        </w:rPr>
        <w:t>；</w:t>
      </w:r>
      <w:r w:rsidRPr="00A47ECE">
        <w:rPr>
          <w:rFonts w:ascii="仿宋" w:eastAsia="仿宋" w:hAnsi="仿宋" w:hint="eastAsia"/>
          <w:sz w:val="32"/>
          <w:szCs w:val="32"/>
        </w:rPr>
        <w:t>派出54人赴澳大利亚、台湾等海（境）外进行短期的访学交流，选派34人到美国、加拿大等国外进行为期1年的学术交流</w:t>
      </w:r>
      <w:r>
        <w:rPr>
          <w:rFonts w:ascii="仿宋" w:eastAsia="仿宋" w:hAnsi="仿宋" w:hint="eastAsia"/>
          <w:sz w:val="32"/>
          <w:szCs w:val="32"/>
        </w:rPr>
        <w:t>，</w:t>
      </w:r>
      <w:r w:rsidRPr="00A47ECE">
        <w:rPr>
          <w:rFonts w:ascii="仿宋" w:eastAsia="仿宋" w:hAnsi="仿宋" w:hint="eastAsia"/>
          <w:sz w:val="32"/>
          <w:szCs w:val="32"/>
        </w:rPr>
        <w:t>中青年教师海外访学研修国家留学基金委、地方合作项目等资助2人</w:t>
      </w:r>
    </w:p>
    <w:p w:rsidR="0020046D" w:rsidRDefault="0020046D" w:rsidP="0020046D">
      <w:pPr>
        <w:pStyle w:val="a6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A47ECE">
        <w:rPr>
          <w:rFonts w:ascii="仿宋" w:eastAsia="仿宋" w:hAnsi="仿宋" w:hint="eastAsia"/>
          <w:sz w:val="32"/>
          <w:szCs w:val="32"/>
        </w:rPr>
        <w:t>积极鼓励支持申报人才项目，</w:t>
      </w:r>
      <w:proofErr w:type="gramStart"/>
      <w:r w:rsidRPr="00A47ECE">
        <w:rPr>
          <w:rFonts w:ascii="仿宋" w:eastAsia="仿宋" w:hAnsi="仿宋" w:hint="eastAsia"/>
          <w:sz w:val="32"/>
          <w:szCs w:val="32"/>
        </w:rPr>
        <w:t>年度获</w:t>
      </w:r>
      <w:proofErr w:type="gramEnd"/>
      <w:r w:rsidRPr="00A47ECE">
        <w:rPr>
          <w:rFonts w:ascii="仿宋" w:eastAsia="仿宋" w:hAnsi="仿宋" w:hint="eastAsia"/>
          <w:sz w:val="32"/>
          <w:szCs w:val="32"/>
        </w:rPr>
        <w:t>批“扬帆计划”高层次人才3人、科技创新领军人才1人、科技创新青年拔尖人才1人，“扬帆计划”引进青年博士项目40人；4人获得“南粤优秀教师”、1人获得“南粤优秀教育工作者”荣誉称号；1人获得深圳孔雀计划领军人才。</w:t>
      </w:r>
    </w:p>
    <w:p w:rsidR="0020046D" w:rsidRDefault="0020046D" w:rsidP="0020046D">
      <w:pPr>
        <w:pStyle w:val="a6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20046D">
        <w:rPr>
          <w:rFonts w:ascii="仿宋" w:eastAsia="仿宋" w:hAnsi="仿宋" w:hint="eastAsia"/>
          <w:sz w:val="32"/>
          <w:szCs w:val="32"/>
        </w:rPr>
        <w:t>完成首次自主职称评审工作，正高级通过18人，副高级通过32人（含委托评审1人），中级14人。</w:t>
      </w:r>
    </w:p>
    <w:p w:rsidR="0020046D" w:rsidRPr="005B72D9" w:rsidRDefault="0020046D" w:rsidP="0020046D">
      <w:pPr>
        <w:pStyle w:val="a6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5B72D9">
        <w:rPr>
          <w:rFonts w:ascii="仿宋" w:eastAsia="仿宋" w:hAnsi="仿宋" w:hint="eastAsia"/>
          <w:sz w:val="32"/>
          <w:szCs w:val="32"/>
        </w:rPr>
        <w:t>加强教师培训。新建立2个境外培训基地</w:t>
      </w:r>
      <w:r>
        <w:rPr>
          <w:rFonts w:ascii="仿宋" w:eastAsia="仿宋" w:hAnsi="仿宋" w:hint="eastAsia"/>
          <w:sz w:val="32"/>
          <w:szCs w:val="32"/>
        </w:rPr>
        <w:t>。</w:t>
      </w:r>
      <w:r w:rsidRPr="005B72D9">
        <w:rPr>
          <w:rFonts w:ascii="仿宋" w:eastAsia="仿宋" w:hAnsi="仿宋" w:hint="eastAsia"/>
          <w:sz w:val="32"/>
          <w:szCs w:val="32"/>
        </w:rPr>
        <w:t>组织</w:t>
      </w:r>
      <w:r>
        <w:rPr>
          <w:rFonts w:ascii="仿宋" w:eastAsia="仿宋" w:hAnsi="仿宋" w:hint="eastAsia"/>
          <w:sz w:val="32"/>
          <w:szCs w:val="32"/>
        </w:rPr>
        <w:t>了</w:t>
      </w:r>
      <w:r w:rsidRPr="005B72D9">
        <w:rPr>
          <w:rFonts w:ascii="仿宋" w:eastAsia="仿宋" w:hAnsi="仿宋" w:hint="eastAsia"/>
          <w:sz w:val="32"/>
          <w:szCs w:val="32"/>
        </w:rPr>
        <w:t>521人次参加未来课堂---混合式教学课堂的设计与实现、创业</w:t>
      </w:r>
      <w:r w:rsidRPr="005B72D9">
        <w:rPr>
          <w:rFonts w:ascii="仿宋" w:eastAsia="仿宋" w:hAnsi="仿宋" w:hint="eastAsia"/>
          <w:sz w:val="32"/>
          <w:szCs w:val="32"/>
        </w:rPr>
        <w:lastRenderedPageBreak/>
        <w:t>教育与专业教育的融合教学、从专业理论与教师文化</w:t>
      </w:r>
      <w:proofErr w:type="gramStart"/>
      <w:r w:rsidRPr="005B72D9">
        <w:rPr>
          <w:rFonts w:ascii="仿宋" w:eastAsia="仿宋" w:hAnsi="仿宋" w:hint="eastAsia"/>
          <w:sz w:val="32"/>
          <w:szCs w:val="32"/>
        </w:rPr>
        <w:t>论教师</w:t>
      </w:r>
      <w:proofErr w:type="gramEnd"/>
      <w:r w:rsidRPr="005B72D9">
        <w:rPr>
          <w:rFonts w:ascii="仿宋" w:eastAsia="仿宋" w:hAnsi="仿宋" w:hint="eastAsia"/>
          <w:sz w:val="32"/>
          <w:szCs w:val="32"/>
        </w:rPr>
        <w:t>专业发展的路径等13门网络直播课程和6门直播讲座培训，共</w:t>
      </w:r>
      <w:r>
        <w:rPr>
          <w:rFonts w:ascii="仿宋" w:eastAsia="仿宋" w:hAnsi="仿宋" w:hint="eastAsia"/>
          <w:sz w:val="32"/>
          <w:szCs w:val="32"/>
        </w:rPr>
        <w:t>；组织</w:t>
      </w:r>
      <w:r w:rsidRPr="005B72D9">
        <w:rPr>
          <w:rFonts w:ascii="仿宋" w:eastAsia="仿宋" w:hAnsi="仿宋" w:hint="eastAsia"/>
          <w:sz w:val="32"/>
          <w:szCs w:val="32"/>
        </w:rPr>
        <w:t>751人次参加了校级在线学习中心相关课程培训</w:t>
      </w:r>
      <w:r>
        <w:rPr>
          <w:rFonts w:ascii="仿宋" w:eastAsia="仿宋" w:hAnsi="仿宋" w:hint="eastAsia"/>
          <w:sz w:val="32"/>
          <w:szCs w:val="32"/>
        </w:rPr>
        <w:t>；</w:t>
      </w:r>
      <w:r w:rsidRPr="005B72D9">
        <w:rPr>
          <w:rFonts w:ascii="仿宋" w:eastAsia="仿宋" w:hAnsi="仿宋" w:hint="eastAsia"/>
          <w:sz w:val="32"/>
          <w:szCs w:val="32"/>
        </w:rPr>
        <w:t>组织111</w:t>
      </w:r>
      <w:r>
        <w:rPr>
          <w:rFonts w:ascii="仿宋" w:eastAsia="仿宋" w:hAnsi="仿宋" w:hint="eastAsia"/>
          <w:sz w:val="32"/>
          <w:szCs w:val="32"/>
        </w:rPr>
        <w:t>人参加</w:t>
      </w:r>
      <w:r w:rsidRPr="005B72D9">
        <w:rPr>
          <w:rFonts w:ascii="仿宋" w:eastAsia="仿宋" w:hAnsi="仿宋" w:hint="eastAsia"/>
          <w:sz w:val="32"/>
          <w:szCs w:val="32"/>
        </w:rPr>
        <w:t>岗前培训</w:t>
      </w:r>
      <w:r>
        <w:rPr>
          <w:rFonts w:ascii="仿宋" w:eastAsia="仿宋" w:hAnsi="仿宋" w:hint="eastAsia"/>
          <w:sz w:val="32"/>
          <w:szCs w:val="32"/>
        </w:rPr>
        <w:t>等</w:t>
      </w:r>
      <w:r w:rsidRPr="005B72D9">
        <w:rPr>
          <w:rFonts w:ascii="仿宋" w:eastAsia="仿宋" w:hAnsi="仿宋" w:hint="eastAsia"/>
          <w:sz w:val="32"/>
          <w:szCs w:val="32"/>
        </w:rPr>
        <w:t>。</w:t>
      </w:r>
    </w:p>
    <w:p w:rsidR="00053C3A" w:rsidRDefault="0020046D" w:rsidP="00821345">
      <w:pPr>
        <w:pStyle w:val="a6"/>
        <w:spacing w:before="0" w:beforeAutospacing="0" w:after="0" w:afterAutospacing="0" w:line="56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4、</w:t>
      </w:r>
      <w:r w:rsidR="00156A4B">
        <w:rPr>
          <w:rFonts w:ascii="仿宋" w:eastAsia="仿宋" w:hAnsi="仿宋" w:hint="eastAsia"/>
          <w:sz w:val="32"/>
          <w:szCs w:val="32"/>
        </w:rPr>
        <w:t>人才建设</w:t>
      </w:r>
      <w:r w:rsidR="00156A4B" w:rsidRPr="001D3068">
        <w:rPr>
          <w:rFonts w:ascii="仿宋" w:eastAsia="仿宋" w:hAnsi="仿宋" w:hint="eastAsia"/>
          <w:sz w:val="32"/>
          <w:szCs w:val="32"/>
        </w:rPr>
        <w:t>投入</w:t>
      </w:r>
      <w:r w:rsidR="00156A4B">
        <w:rPr>
          <w:rFonts w:ascii="仿宋" w:eastAsia="仿宋" w:hAnsi="仿宋" w:hint="eastAsia"/>
          <w:sz w:val="32"/>
          <w:szCs w:val="32"/>
        </w:rPr>
        <w:t>大幅度增长</w:t>
      </w:r>
      <w:r w:rsidR="003D590D">
        <w:rPr>
          <w:rFonts w:ascii="仿宋" w:eastAsia="仿宋" w:hAnsi="仿宋" w:hint="eastAsia"/>
          <w:sz w:val="32"/>
          <w:szCs w:val="32"/>
        </w:rPr>
        <w:t>。</w:t>
      </w:r>
    </w:p>
    <w:p w:rsidR="00156A4B" w:rsidRDefault="00156A4B" w:rsidP="00821345">
      <w:pPr>
        <w:pStyle w:val="a6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1D3068">
        <w:rPr>
          <w:rFonts w:ascii="仿宋" w:eastAsia="仿宋" w:hAnsi="仿宋" w:hint="eastAsia"/>
          <w:sz w:val="32"/>
          <w:szCs w:val="32"/>
        </w:rPr>
        <w:t>在2017年引进高层次人才待遇提高50%的基础上2018年进一步提高涉海学科待遇50%。教学科研平台经费投入6,286.70万元，比2017年增加2,332.95万元，增长59.01%。人才引进及建设经费投入2,677.69万元，比2017年增加662.65万元，增长32.89%。</w:t>
      </w:r>
    </w:p>
    <w:p w:rsidR="000C14C4" w:rsidRPr="000C14C4" w:rsidRDefault="000C14C4" w:rsidP="000C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98" w:firstLine="594"/>
        <w:jc w:val="left"/>
        <w:rPr>
          <w:rFonts w:ascii="黑体" w:eastAsia="黑体" w:hAnsi="黑体"/>
          <w:sz w:val="30"/>
          <w:szCs w:val="30"/>
        </w:rPr>
      </w:pPr>
      <w:r w:rsidRPr="000C14C4">
        <w:rPr>
          <w:rFonts w:ascii="黑体" w:eastAsia="黑体" w:hAnsi="黑体" w:hint="eastAsia"/>
          <w:sz w:val="30"/>
          <w:szCs w:val="30"/>
        </w:rPr>
        <w:t>二、</w:t>
      </w:r>
      <w:r w:rsidR="0020046D" w:rsidRPr="000C14C4">
        <w:rPr>
          <w:rFonts w:ascii="黑体" w:eastAsia="黑体" w:hAnsi="黑体" w:hint="eastAsia"/>
          <w:sz w:val="30"/>
          <w:szCs w:val="30"/>
        </w:rPr>
        <w:t>存在的主要问题</w:t>
      </w:r>
      <w:r w:rsidRPr="000C14C4">
        <w:rPr>
          <w:rFonts w:ascii="黑体" w:eastAsia="黑体" w:hAnsi="黑体" w:hint="eastAsia"/>
          <w:sz w:val="30"/>
          <w:szCs w:val="30"/>
        </w:rPr>
        <w:t>。</w:t>
      </w:r>
    </w:p>
    <w:p w:rsidR="005B72D9" w:rsidRDefault="0020046D" w:rsidP="00821345">
      <w:pPr>
        <w:pStyle w:val="a6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FE6756">
        <w:rPr>
          <w:rFonts w:ascii="仿宋" w:eastAsia="仿宋" w:hAnsi="仿宋" w:hint="eastAsia"/>
          <w:sz w:val="32"/>
          <w:szCs w:val="32"/>
        </w:rPr>
        <w:t>一是教师队伍数量仍然不足，生</w:t>
      </w:r>
      <w:proofErr w:type="gramStart"/>
      <w:r w:rsidRPr="00FE6756">
        <w:rPr>
          <w:rFonts w:ascii="仿宋" w:eastAsia="仿宋" w:hAnsi="仿宋" w:hint="eastAsia"/>
          <w:sz w:val="32"/>
          <w:szCs w:val="32"/>
        </w:rPr>
        <w:t>师比较</w:t>
      </w:r>
      <w:proofErr w:type="gramEnd"/>
      <w:r w:rsidRPr="00FE6756">
        <w:rPr>
          <w:rFonts w:ascii="仿宋" w:eastAsia="仿宋" w:hAnsi="仿宋" w:hint="eastAsia"/>
          <w:sz w:val="32"/>
          <w:szCs w:val="32"/>
        </w:rPr>
        <w:t>高；二是国家级高层次人才</w:t>
      </w:r>
      <w:proofErr w:type="gramStart"/>
      <w:r w:rsidRPr="00FE6756">
        <w:rPr>
          <w:rFonts w:ascii="仿宋" w:eastAsia="仿宋" w:hAnsi="仿宋" w:hint="eastAsia"/>
          <w:sz w:val="32"/>
          <w:szCs w:val="32"/>
        </w:rPr>
        <w:t>引育尚未</w:t>
      </w:r>
      <w:proofErr w:type="gramEnd"/>
      <w:r w:rsidRPr="00FE6756">
        <w:rPr>
          <w:rFonts w:ascii="仿宋" w:eastAsia="仿宋" w:hAnsi="仿宋" w:hint="eastAsia"/>
          <w:sz w:val="32"/>
          <w:szCs w:val="32"/>
        </w:rPr>
        <w:t>取得突破。</w:t>
      </w:r>
    </w:p>
    <w:p w:rsidR="000C14C4" w:rsidRPr="000C14C4" w:rsidRDefault="000C14C4" w:rsidP="000C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98" w:firstLine="594"/>
        <w:jc w:val="left"/>
        <w:rPr>
          <w:rFonts w:ascii="黑体" w:eastAsia="黑体" w:hAnsi="黑体"/>
          <w:sz w:val="30"/>
          <w:szCs w:val="30"/>
        </w:rPr>
      </w:pPr>
      <w:r w:rsidRPr="000C14C4">
        <w:rPr>
          <w:rFonts w:ascii="黑体" w:eastAsia="黑体" w:hAnsi="黑体" w:hint="eastAsia"/>
          <w:sz w:val="30"/>
          <w:szCs w:val="30"/>
        </w:rPr>
        <w:t>三、下一步打算</w:t>
      </w:r>
    </w:p>
    <w:p w:rsidR="00FE6756" w:rsidRPr="00FE6756" w:rsidRDefault="00FE6756" w:rsidP="000C14C4">
      <w:pPr>
        <w:pStyle w:val="a6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FE6756">
        <w:rPr>
          <w:rFonts w:ascii="仿宋" w:eastAsia="仿宋" w:hAnsi="仿宋" w:hint="eastAsia"/>
          <w:sz w:val="32"/>
          <w:szCs w:val="32"/>
        </w:rPr>
        <w:t>1、加强人才引进的研究，提高人才引进质量。分析总结前几年人才引进经验做法，拓宽思路，拓展渠道，发动学院、教师在人才引进方面的积极性，争取在人才引进尤其是高层次人才引进方面取得更大突破。</w:t>
      </w:r>
    </w:p>
    <w:p w:rsidR="005B72D9" w:rsidRPr="00FE6756" w:rsidRDefault="00FE6756" w:rsidP="00FE6756">
      <w:pPr>
        <w:pStyle w:val="a6"/>
        <w:spacing w:before="0" w:beforeAutospacing="0" w:after="0" w:afterAutospacing="0" w:line="560" w:lineRule="exact"/>
        <w:ind w:firstLine="600"/>
        <w:rPr>
          <w:rFonts w:ascii="仿宋" w:eastAsia="仿宋" w:hAnsi="仿宋"/>
          <w:sz w:val="32"/>
          <w:szCs w:val="32"/>
        </w:rPr>
      </w:pPr>
      <w:r w:rsidRPr="00FE6756">
        <w:rPr>
          <w:rFonts w:ascii="仿宋" w:eastAsia="仿宋" w:hAnsi="仿宋" w:hint="eastAsia"/>
          <w:sz w:val="32"/>
          <w:szCs w:val="32"/>
        </w:rPr>
        <w:t>2、针对专业教师</w:t>
      </w:r>
      <w:r w:rsidR="000C14C4">
        <w:rPr>
          <w:rFonts w:ascii="仿宋" w:eastAsia="仿宋" w:hAnsi="仿宋" w:hint="eastAsia"/>
          <w:sz w:val="32"/>
          <w:szCs w:val="32"/>
        </w:rPr>
        <w:t>紧缺的专业，</w:t>
      </w:r>
      <w:r w:rsidRPr="00FE6756">
        <w:rPr>
          <w:rFonts w:ascii="仿宋" w:eastAsia="仿宋" w:hAnsi="仿宋" w:hint="eastAsia"/>
          <w:sz w:val="32"/>
          <w:szCs w:val="32"/>
        </w:rPr>
        <w:t>进一步加强梳理，适当放宽个别尤其是全国性紧缺的专业人才引进条件。</w:t>
      </w:r>
    </w:p>
    <w:p w:rsidR="00156A4B" w:rsidRPr="00156A4B" w:rsidRDefault="00156A4B" w:rsidP="00821345">
      <w:pPr>
        <w:pStyle w:val="a6"/>
        <w:spacing w:before="0" w:beforeAutospacing="0" w:after="0" w:afterAutospacing="0" w:line="560" w:lineRule="exact"/>
        <w:ind w:firstLine="600"/>
        <w:rPr>
          <w:rFonts w:ascii="仿宋_GB2312" w:eastAsia="仿宋_GB2312" w:hAnsi="Times New Roman"/>
          <w:sz w:val="30"/>
          <w:szCs w:val="30"/>
        </w:rPr>
      </w:pPr>
    </w:p>
    <w:p w:rsidR="006C64D7" w:rsidRDefault="006C64D7"/>
    <w:sectPr w:rsidR="006C64D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55" w:rsidRDefault="00A73D55" w:rsidP="00821345">
      <w:r>
        <w:separator/>
      </w:r>
    </w:p>
  </w:endnote>
  <w:endnote w:type="continuationSeparator" w:id="0">
    <w:p w:rsidR="00A73D55" w:rsidRDefault="00A73D55" w:rsidP="008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609579"/>
      <w:docPartObj>
        <w:docPartGallery w:val="Page Numbers (Bottom of Page)"/>
        <w:docPartUnique/>
      </w:docPartObj>
    </w:sdtPr>
    <w:sdtEndPr/>
    <w:sdtContent>
      <w:p w:rsidR="003C3C64" w:rsidRDefault="004B00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3D8" w:rsidRPr="006573D8">
          <w:rPr>
            <w:noProof/>
            <w:lang w:val="zh-CN"/>
          </w:rPr>
          <w:t>2</w:t>
        </w:r>
        <w:r>
          <w:fldChar w:fldCharType="end"/>
        </w:r>
      </w:p>
    </w:sdtContent>
  </w:sdt>
  <w:p w:rsidR="003C3C64" w:rsidRDefault="00A73D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55" w:rsidRDefault="00A73D55" w:rsidP="00821345">
      <w:r>
        <w:separator/>
      </w:r>
    </w:p>
  </w:footnote>
  <w:footnote w:type="continuationSeparator" w:id="0">
    <w:p w:rsidR="00A73D55" w:rsidRDefault="00A73D55" w:rsidP="00821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C3E01"/>
    <w:multiLevelType w:val="hybridMultilevel"/>
    <w:tmpl w:val="9B967678"/>
    <w:lvl w:ilvl="0" w:tplc="CB12226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7D"/>
    <w:rsid w:val="00053C3A"/>
    <w:rsid w:val="000A19AE"/>
    <w:rsid w:val="000C14C4"/>
    <w:rsid w:val="00156A4B"/>
    <w:rsid w:val="0020046D"/>
    <w:rsid w:val="00220C02"/>
    <w:rsid w:val="00293871"/>
    <w:rsid w:val="003D590D"/>
    <w:rsid w:val="004B00A5"/>
    <w:rsid w:val="005444FD"/>
    <w:rsid w:val="005B72D9"/>
    <w:rsid w:val="006573D8"/>
    <w:rsid w:val="006B57AD"/>
    <w:rsid w:val="006C64D7"/>
    <w:rsid w:val="00821345"/>
    <w:rsid w:val="008D2F5B"/>
    <w:rsid w:val="00A47ECE"/>
    <w:rsid w:val="00A73D55"/>
    <w:rsid w:val="00EE587D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345"/>
    <w:rPr>
      <w:sz w:val="18"/>
      <w:szCs w:val="18"/>
    </w:rPr>
  </w:style>
  <w:style w:type="paragraph" w:styleId="a5">
    <w:name w:val="List Paragraph"/>
    <w:basedOn w:val="a"/>
    <w:uiPriority w:val="34"/>
    <w:qFormat/>
    <w:rsid w:val="0082134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unhideWhenUsed/>
    <w:rsid w:val="008213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345"/>
    <w:rPr>
      <w:sz w:val="18"/>
      <w:szCs w:val="18"/>
    </w:rPr>
  </w:style>
  <w:style w:type="paragraph" w:styleId="a5">
    <w:name w:val="List Paragraph"/>
    <w:basedOn w:val="a"/>
    <w:uiPriority w:val="34"/>
    <w:qFormat/>
    <w:rsid w:val="0082134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unhideWhenUsed/>
    <w:rsid w:val="008213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1389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人事科-信息员</dc:creator>
  <cp:lastModifiedBy>User</cp:lastModifiedBy>
  <cp:revision>4</cp:revision>
  <dcterms:created xsi:type="dcterms:W3CDTF">2019-01-16T03:40:00Z</dcterms:created>
  <dcterms:modified xsi:type="dcterms:W3CDTF">2019-01-16T06:48:00Z</dcterms:modified>
</cp:coreProperties>
</file>